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B9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10E3297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lang w:val="en-US" w:eastAsia="zh-CN"/>
        </w:rPr>
      </w:pPr>
    </w:p>
    <w:p w14:paraId="3DB4C14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/>
        <w:jc w:val="center"/>
        <w:textAlignment w:val="auto"/>
        <w:rPr>
          <w:rFonts w:hint="eastAsia" w:ascii="方正大标宋简体" w:hAnsi="方正大标宋简体" w:eastAsia="方正大标宋简体" w:cs="方正大标宋简体"/>
          <w:bCs/>
          <w:color w:val="auto"/>
          <w:sz w:val="44"/>
          <w:szCs w:val="44"/>
        </w:rPr>
      </w:pPr>
      <w:bookmarkStart w:id="0" w:name="_Toc501381537"/>
      <w:r>
        <w:rPr>
          <w:rFonts w:hint="eastAsia" w:ascii="方正大标宋简体" w:hAnsi="方正大标宋简体" w:eastAsia="方正大标宋简体" w:cs="方正大标宋简体"/>
          <w:bCs/>
          <w:color w:val="auto"/>
          <w:sz w:val="44"/>
          <w:szCs w:val="44"/>
        </w:rPr>
        <w:t>农村危房改造工程质量检查验收表</w:t>
      </w:r>
      <w:bookmarkEnd w:id="0"/>
    </w:p>
    <w:p w14:paraId="428FA5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</w:rPr>
      </w:pPr>
    </w:p>
    <w:p w14:paraId="0D6F0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河南省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镇（乡）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村</w:t>
      </w:r>
    </w:p>
    <w:p w14:paraId="1EA5A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户主姓名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身份证号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电话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</w:t>
      </w:r>
    </w:p>
    <w:p w14:paraId="69352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开工日期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竣工日期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建筑层数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建筑面积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</w:t>
      </w:r>
    </w:p>
    <w:p w14:paraId="14A8C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改造危房等级：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>□C级 □D级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>□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eastAsia="zh-CN"/>
        </w:rPr>
        <w:t>无房户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C级危房维修部位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       </w:t>
      </w:r>
    </w:p>
    <w:tbl>
      <w:tblPr>
        <w:tblStyle w:val="4"/>
        <w:tblW w:w="94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375"/>
        <w:gridCol w:w="1650"/>
        <w:gridCol w:w="2150"/>
        <w:gridCol w:w="3585"/>
      </w:tblGrid>
      <w:tr w14:paraId="75E3E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Merge w:val="restart"/>
            <w:noWrap w:val="0"/>
            <w:vAlign w:val="center"/>
          </w:tcPr>
          <w:p w14:paraId="4008B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3025" w:type="dxa"/>
            <w:gridSpan w:val="2"/>
            <w:vMerge w:val="restart"/>
            <w:tcBorders>
              <w:left w:val="nil"/>
            </w:tcBorders>
            <w:noWrap w:val="0"/>
            <w:vAlign w:val="center"/>
          </w:tcPr>
          <w:p w14:paraId="28951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检查项目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17280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检查结果</w:t>
            </w:r>
          </w:p>
        </w:tc>
        <w:tc>
          <w:tcPr>
            <w:tcW w:w="3585" w:type="dxa"/>
            <w:vMerge w:val="restart"/>
            <w:tcBorders>
              <w:left w:val="nil"/>
            </w:tcBorders>
            <w:noWrap w:val="0"/>
            <w:vAlign w:val="center"/>
          </w:tcPr>
          <w:p w14:paraId="21E2C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填表说明</w:t>
            </w:r>
          </w:p>
        </w:tc>
      </w:tr>
      <w:tr w14:paraId="500DB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61" w:type="dxa"/>
            <w:vMerge w:val="continue"/>
            <w:noWrap w:val="0"/>
            <w:vAlign w:val="center"/>
          </w:tcPr>
          <w:p w14:paraId="7BC0F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025" w:type="dxa"/>
            <w:gridSpan w:val="2"/>
            <w:vMerge w:val="continue"/>
            <w:tcBorders>
              <w:left w:val="nil"/>
            </w:tcBorders>
            <w:noWrap w:val="0"/>
            <w:vAlign w:val="center"/>
          </w:tcPr>
          <w:p w14:paraId="5D6E0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1EF63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是否满足设计及质量要求</w:t>
            </w:r>
          </w:p>
        </w:tc>
        <w:tc>
          <w:tcPr>
            <w:tcW w:w="3585" w:type="dxa"/>
            <w:vMerge w:val="continue"/>
            <w:tcBorders>
              <w:left w:val="nil"/>
            </w:tcBorders>
            <w:noWrap w:val="0"/>
            <w:vAlign w:val="center"/>
          </w:tcPr>
          <w:p w14:paraId="443E0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5647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5AE7F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62C5C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结构布置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30275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restart"/>
            <w:tcBorders>
              <w:top w:val="nil"/>
              <w:left w:val="nil"/>
            </w:tcBorders>
            <w:noWrap w:val="0"/>
            <w:vAlign w:val="center"/>
          </w:tcPr>
          <w:p w14:paraId="27C6B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1、根据《河南省农村危房改造(统建)现场质量检查验收办法》逐项验收填写。</w:t>
            </w:r>
          </w:p>
          <w:p w14:paraId="360C8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2、拟验收房屋两层及以上时必须验收第14项；一层房屋如设置第14项时必须验收，否则不必验收。</w:t>
            </w:r>
          </w:p>
          <w:p w14:paraId="0C3A6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3、验收合格项在相应结果栏目中填“√”，不合格填“×”，不必验收填“○”。</w:t>
            </w:r>
          </w:p>
          <w:p w14:paraId="3B8EB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4、D级新建须验收项全部合格的视为验收合格，否则为验收不合格。</w:t>
            </w:r>
          </w:p>
          <w:p w14:paraId="6FEE7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5、C级危房针对修缮加固部位选填，检查项目不能涵盖修缮加固部位的，请在“其他”栏目中补充说明。</w:t>
            </w:r>
          </w:p>
          <w:p w14:paraId="47983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6C65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02D93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</w:tcBorders>
            <w:noWrap w:val="0"/>
            <w:vAlign w:val="center"/>
          </w:tcPr>
          <w:p w14:paraId="29BF3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结构尺寸</w:t>
            </w:r>
          </w:p>
        </w:tc>
        <w:tc>
          <w:tcPr>
            <w:tcW w:w="1650" w:type="dxa"/>
            <w:tcBorders>
              <w:left w:val="nil"/>
            </w:tcBorders>
            <w:noWrap w:val="0"/>
            <w:vAlign w:val="center"/>
          </w:tcPr>
          <w:p w14:paraId="1E53E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内墙面净距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37238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5F534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F03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34DD0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227A7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nil"/>
            </w:tcBorders>
            <w:noWrap w:val="0"/>
            <w:vAlign w:val="center"/>
          </w:tcPr>
          <w:p w14:paraId="694F6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净高</w:t>
            </w:r>
          </w:p>
        </w:tc>
        <w:tc>
          <w:tcPr>
            <w:tcW w:w="2150" w:type="dxa"/>
            <w:tcBorders>
              <w:left w:val="nil"/>
              <w:bottom w:val="nil"/>
            </w:tcBorders>
            <w:noWrap w:val="0"/>
            <w:vAlign w:val="center"/>
          </w:tcPr>
          <w:p w14:paraId="732C4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2C790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AD8D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61" w:type="dxa"/>
            <w:noWrap w:val="0"/>
            <w:vAlign w:val="center"/>
          </w:tcPr>
          <w:p w14:paraId="20AB5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4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0ACFB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地基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04707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37DAC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D180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7A061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5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157A5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基础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796A4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3DAC5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F553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266F4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6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46BB1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墙体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62D02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36649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0CF7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61" w:type="dxa"/>
            <w:noWrap w:val="0"/>
            <w:vAlign w:val="center"/>
          </w:tcPr>
          <w:p w14:paraId="1912A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7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</w:tcBorders>
            <w:noWrap w:val="0"/>
            <w:vAlign w:val="center"/>
          </w:tcPr>
          <w:p w14:paraId="5A7F0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梁、柱、楼板</w:t>
            </w:r>
          </w:p>
        </w:tc>
        <w:tc>
          <w:tcPr>
            <w:tcW w:w="1650" w:type="dxa"/>
            <w:tcBorders>
              <w:left w:val="nil"/>
            </w:tcBorders>
            <w:noWrap w:val="0"/>
            <w:vAlign w:val="center"/>
          </w:tcPr>
          <w:p w14:paraId="47E77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缺陷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35A1A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7BF2A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F18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55F42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8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70397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50" w:type="dxa"/>
            <w:tcBorders>
              <w:left w:val="nil"/>
            </w:tcBorders>
            <w:noWrap w:val="0"/>
            <w:vAlign w:val="center"/>
          </w:tcPr>
          <w:p w14:paraId="1014E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尺寸偏差</w:t>
            </w:r>
          </w:p>
        </w:tc>
        <w:tc>
          <w:tcPr>
            <w:tcW w:w="2150" w:type="dxa"/>
            <w:tcBorders>
              <w:left w:val="nil"/>
              <w:bottom w:val="nil"/>
            </w:tcBorders>
            <w:noWrap w:val="0"/>
            <w:vAlign w:val="center"/>
          </w:tcPr>
          <w:p w14:paraId="034E8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142DD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E35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35B9B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9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0638C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门窗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0CAA3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03185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52A8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5F87A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10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6F6B7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屋面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28288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60094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6ABD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24C50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11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18DFD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室内地面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29329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19D9F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44C04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0270F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12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0AB63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墙面抹灰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4C28E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290B0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299D9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4E4F2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13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4D510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饰面砖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67A0E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0BBF6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602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628F1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14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1C494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楼梯栏杆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64CD2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2BB80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356B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2353F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15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6E969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室外排水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22647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1D44B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200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noWrap w:val="0"/>
            <w:vAlign w:val="center"/>
          </w:tcPr>
          <w:p w14:paraId="48A87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16</w:t>
            </w:r>
          </w:p>
        </w:tc>
        <w:tc>
          <w:tcPr>
            <w:tcW w:w="3025" w:type="dxa"/>
            <w:gridSpan w:val="2"/>
            <w:tcBorders>
              <w:left w:val="nil"/>
            </w:tcBorders>
            <w:noWrap w:val="0"/>
            <w:vAlign w:val="center"/>
          </w:tcPr>
          <w:p w14:paraId="7D775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配电</w:t>
            </w:r>
          </w:p>
        </w:tc>
        <w:tc>
          <w:tcPr>
            <w:tcW w:w="2150" w:type="dxa"/>
            <w:tcBorders>
              <w:left w:val="nil"/>
            </w:tcBorders>
            <w:noWrap w:val="0"/>
            <w:vAlign w:val="center"/>
          </w:tcPr>
          <w:p w14:paraId="62B52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7A599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D18C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5836" w:type="dxa"/>
            <w:gridSpan w:val="4"/>
            <w:noWrap w:val="0"/>
            <w:vAlign w:val="top"/>
          </w:tcPr>
          <w:p w14:paraId="56AC6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其他：</w:t>
            </w:r>
          </w:p>
          <w:p w14:paraId="49946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85" w:type="dxa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39C05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4816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9421" w:type="dxa"/>
            <w:gridSpan w:val="5"/>
            <w:noWrap w:val="0"/>
            <w:vAlign w:val="top"/>
          </w:tcPr>
          <w:p w14:paraId="53CFE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验收结论：□合格    □不合格</w:t>
            </w:r>
          </w:p>
          <w:p w14:paraId="221A8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收人员签字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</w:t>
            </w:r>
          </w:p>
          <w:p w14:paraId="15645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年   月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日</w:t>
            </w:r>
          </w:p>
          <w:p w14:paraId="73419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危改户对验收结果意见（签字）：□满意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不满意；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</w:p>
        </w:tc>
      </w:tr>
    </w:tbl>
    <w:p w14:paraId="1A2221F3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A90346"/>
    <w:rsid w:val="49A9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3">
    <w:name w:val="Body Text First Indent"/>
    <w:basedOn w:val="2"/>
    <w:unhideWhenUsed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2026-10-09T02:47:00Z</dcterms:created>
  <dc:creator>半 夏</dc:creator>
  <cp:lastModifiedBy>半 夏</cp:lastModifiedBy>
  <dcterms:modified xsi:type="dcterms:W3CDTF">2026-10-09T02:49:22Z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C55B10F4D4BA4008A4CA4E58F8D7BEE0_11</vt:lpwstr>
  </property>
  <property fmtid="{D5CDD505-2E9C-101B-9397-08002B2CF9AE}" pid="4" name="KSOTemplateDocerSaveRecord">
    <vt:lpwstr>eyJoZGlkIjoiOGEzMDJhY2IwMTdlZThlYzZlYTIwYTYyNDNkNGQ4MzkiLCJ1c2VySWQiOiI5Mjg2NTczNTkifQ==</vt:lpwstr>
  </property>
</Properties>
</file>