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CC325">
      <w:pPr>
        <w:pStyle w:val="4"/>
        <w:widowControl/>
        <w:spacing w:before="75" w:beforeAutospacing="0" w:after="75" w:afterAutospacing="0" w:line="520" w:lineRule="exact"/>
        <w:jc w:val="both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bookmarkStart w:id="0" w:name="OLE_LINK18"/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附件1</w:t>
      </w:r>
    </w:p>
    <w:p w14:paraId="22FD107F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微软雅黑" w:hAnsi="微软雅黑" w:eastAsia="微软雅黑" w:cs="微软雅黑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6"/>
          <w:szCs w:val="36"/>
          <w:lang w:val="en-US" w:eastAsia="zh-CN"/>
        </w:rPr>
        <w:t>灵宝市朱阳镇2026年中央预算内以工代赈项目</w:t>
      </w:r>
    </w:p>
    <w:p w14:paraId="334CF516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微软雅黑" w:hAnsi="微软雅黑" w:eastAsia="微软雅黑" w:cs="微软雅黑"/>
          <w:b w:val="0"/>
          <w:bCs w:val="0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32"/>
          <w:szCs w:val="32"/>
          <w:lang w:eastAsia="zh-CN"/>
        </w:rPr>
        <w:t>机械报价表</w:t>
      </w:r>
    </w:p>
    <w:tbl>
      <w:tblPr>
        <w:tblStyle w:val="5"/>
        <w:tblW w:w="106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439"/>
        <w:gridCol w:w="1563"/>
        <w:gridCol w:w="765"/>
        <w:gridCol w:w="1612"/>
        <w:gridCol w:w="1511"/>
        <w:gridCol w:w="1794"/>
        <w:gridCol w:w="1000"/>
      </w:tblGrid>
      <w:tr w14:paraId="78C1C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7CCE6F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824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D7794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right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仿宋_GB2312" w:hAnsi="Helvetica" w:eastAsia="仿宋_GB2312" w:cs="仿宋_GB2312"/>
                <w:i w:val="0"/>
                <w:iCs w:val="0"/>
                <w:caps w:val="0"/>
                <w:color w:val="444444"/>
                <w:spacing w:val="0"/>
                <w:sz w:val="31"/>
                <w:szCs w:val="31"/>
              </w:rPr>
              <w:t>灵宝市</w:t>
            </w: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444444"/>
                <w:spacing w:val="0"/>
                <w:sz w:val="31"/>
                <w:szCs w:val="31"/>
                <w:lang w:val="en-US" w:eastAsia="zh-CN"/>
              </w:rPr>
              <w:t>朱阳镇</w:t>
            </w:r>
            <w:r>
              <w:rPr>
                <w:rFonts w:hint="default" w:ascii="仿宋_GB2312" w:hAnsi="Helvetica" w:eastAsia="仿宋_GB2312" w:cs="仿宋_GB2312"/>
                <w:i w:val="0"/>
                <w:iCs w:val="0"/>
                <w:caps w:val="0"/>
                <w:color w:val="444444"/>
                <w:spacing w:val="0"/>
                <w:sz w:val="31"/>
                <w:szCs w:val="31"/>
              </w:rPr>
              <w:t>镇（</w:t>
            </w:r>
            <w:r>
              <w:rPr>
                <w:rFonts w:hint="eastAsia" w:ascii="仿宋_GB2312" w:hAnsi="Helvetica" w:eastAsia="仿宋_GB2312" w:cs="仿宋_GB2312"/>
                <w:i w:val="0"/>
                <w:iCs w:val="0"/>
                <w:caps w:val="0"/>
                <w:color w:val="444444"/>
                <w:spacing w:val="0"/>
                <w:sz w:val="31"/>
                <w:szCs w:val="31"/>
                <w:lang w:val="en-US" w:eastAsia="zh-CN"/>
              </w:rPr>
              <w:t>王家村</w:t>
            </w:r>
            <w:r>
              <w:rPr>
                <w:rFonts w:hint="default" w:ascii="仿宋_GB2312" w:hAnsi="Helvetica" w:eastAsia="仿宋_GB2312" w:cs="仿宋_GB2312"/>
                <w:i w:val="0"/>
                <w:iCs w:val="0"/>
                <w:caps w:val="0"/>
                <w:color w:val="444444"/>
                <w:spacing w:val="0"/>
                <w:sz w:val="31"/>
                <w:szCs w:val="31"/>
              </w:rPr>
              <w:t>）2026年特色旅居村以工代赈项目</w:t>
            </w:r>
            <w:bookmarkStart w:id="2" w:name="_GoBack"/>
            <w:bookmarkEnd w:id="2"/>
          </w:p>
        </w:tc>
      </w:tr>
      <w:tr w14:paraId="6E1D0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865D9A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报价时间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2E0B1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3C00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报价单位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F3317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231C3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4F1A4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3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66C15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07137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89A08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</w:p>
        </w:tc>
      </w:tr>
      <w:bookmarkEnd w:id="0"/>
      <w:tr w14:paraId="1DCF9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9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41B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序号</w:t>
            </w:r>
          </w:p>
        </w:tc>
        <w:tc>
          <w:tcPr>
            <w:tcW w:w="14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715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机械名称</w:t>
            </w:r>
          </w:p>
        </w:tc>
        <w:tc>
          <w:tcPr>
            <w:tcW w:w="15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D87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型号</w:t>
            </w:r>
          </w:p>
        </w:tc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390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单位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62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单价</w:t>
            </w:r>
          </w:p>
        </w:tc>
        <w:tc>
          <w:tcPr>
            <w:tcW w:w="17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1BA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合计（元）</w:t>
            </w:r>
          </w:p>
        </w:tc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FDD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备注</w:t>
            </w:r>
          </w:p>
        </w:tc>
      </w:tr>
      <w:tr w14:paraId="00B5A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9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5EB1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7423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E6C1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56CB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AF3D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bookmarkStart w:id="1" w:name="OLE_LINK22" w:colFirst="4" w:colLast="5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机械租赁费（元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/小时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508D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驾驶员工资（元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/小时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  <w:bookmarkEnd w:id="1"/>
        </w:tc>
        <w:tc>
          <w:tcPr>
            <w:tcW w:w="17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5985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0C2F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26C2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A4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64EE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37B1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05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ED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FA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A3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BD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9C4A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D7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7C7B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6EB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18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47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E6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1A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A7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4DE1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03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EE59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FBF8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CD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22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63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64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01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60ED9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AA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BD86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C15C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DA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3F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EB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A3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F3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63CC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EF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7E7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F1D5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47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D9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D3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DE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9A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19F5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A7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7A81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AF22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C1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0E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D8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16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C1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5E430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1" w:hRule="atLeast"/>
          <w:jc w:val="center"/>
        </w:trPr>
        <w:tc>
          <w:tcPr>
            <w:tcW w:w="24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6BB56C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特别</w:t>
            </w:r>
          </w:p>
          <w:p w14:paraId="18FE578F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824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1418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right="0" w:rightChars="0" w:firstLine="240" w:firstLineChars="100"/>
              <w:jc w:val="both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1.所有机械报价均包含运输费及税费等费用。</w:t>
            </w:r>
          </w:p>
          <w:p w14:paraId="007FFB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right="0" w:rightChars="0" w:firstLine="240" w:firstLineChars="100"/>
              <w:jc w:val="both"/>
              <w:textAlignment w:val="bottom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2.采购数量为预估数量，最终用量按照结算的数量为准，具体事宜按照合同约定。</w:t>
            </w:r>
          </w:p>
        </w:tc>
      </w:tr>
      <w:tr w14:paraId="2B81D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4" w:hRule="atLeast"/>
          <w:jc w:val="center"/>
        </w:trPr>
        <w:tc>
          <w:tcPr>
            <w:tcW w:w="241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D56A29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询价比价人员签字</w:t>
            </w:r>
          </w:p>
        </w:tc>
        <w:tc>
          <w:tcPr>
            <w:tcW w:w="824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E03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</w:tbl>
    <w:p w14:paraId="69DAE727"/>
    <w:sectPr>
      <w:pgSz w:w="11906" w:h="16838"/>
      <w:pgMar w:top="1440" w:right="1633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4731BD7-DB2E-4B93-BE00-BCD1E600FD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E450590-3D11-4515-82DC-D82089DDB95A}"/>
  </w:font>
  <w:font w:name="socialshare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085236DD-A1A1-4A1E-9450-CB453A79DA6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1DEC0BE-56E3-486B-9903-A14196A0CB02}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  <w:embedRegular r:id="rId5" w:fontKey="{E4E448A5-2971-4F05-A00E-CDE01259F3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WY2NTQ1YThjMWM1NjVmYWUwMzRmZWZmNDUzOTgifQ=="/>
  </w:docVars>
  <w:rsids>
    <w:rsidRoot w:val="00000000"/>
    <w:rsid w:val="0E383C72"/>
    <w:rsid w:val="14D728AA"/>
    <w:rsid w:val="196A4F6C"/>
    <w:rsid w:val="1A904FAA"/>
    <w:rsid w:val="24D33B9F"/>
    <w:rsid w:val="26421D10"/>
    <w:rsid w:val="3583008C"/>
    <w:rsid w:val="37065E05"/>
    <w:rsid w:val="4AD70439"/>
    <w:rsid w:val="4BA2282B"/>
    <w:rsid w:val="4EB77164"/>
    <w:rsid w:val="595713EF"/>
    <w:rsid w:val="63136A9A"/>
    <w:rsid w:val="6A8B0A34"/>
    <w:rsid w:val="71450BFD"/>
    <w:rsid w:val="72FF629D"/>
    <w:rsid w:val="7CF85DF5"/>
    <w:rsid w:val="7F7A107D"/>
    <w:rsid w:val="7FD6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socialshare" w:hAnsi="socialshare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194</Characters>
  <Lines>0</Lines>
  <Paragraphs>0</Paragraphs>
  <TotalTime>0</TotalTime>
  <ScaleCrop>false</ScaleCrop>
  <LinksUpToDate>false</LinksUpToDate>
  <CharactersWithSpaces>194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2024-11-05T08:35:00Z</dcterms:created>
  <dc:creator>1</dc:creator>
  <cp:lastModifiedBy>飞</cp:lastModifiedBy>
  <cp:lastPrinted>2026-05-19T02:55:00Z</cp:lastPrinted>
  <dcterms:modified xsi:type="dcterms:W3CDTF">2026-07-21T09:05:05Z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844B1365BBA741249B5FD0D9A46BF132_13</vt:lpwstr>
  </property>
  <property fmtid="{D5CDD505-2E9C-101B-9397-08002B2CF9AE}" pid="4" name="KSOTemplateDocerSaveRecord">
    <vt:lpwstr>eyJoZGlkIjoiNTQ1MGE2YjA0YjIxMmNlM2RmMjE4Yjc3Yjk4OWY1MGEiLCJ1c2VySWQiOiIxNTc0NTc5Nzg1In0=</vt:lpwstr>
  </property>
</Properties>
</file>