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2751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778115"/>
            <wp:effectExtent l="0" t="0" r="5715" b="13335"/>
            <wp:docPr id="1" name="图片 1" descr="376579665b1722764aaf49cec6f9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6579665b1722764aaf49cec6f91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77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4ACC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071360"/>
            <wp:effectExtent l="0" t="0" r="6350" b="15240"/>
            <wp:docPr id="2" name="图片 2" descr="48404f664ad3d6db0f160931b4e1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8404f664ad3d6db0f160931b4e11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7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0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2026-02-09T01:54:40Z</dcterms:created>
  <dc:creator>Administrator</dc:creator>
  <cp:lastModifiedBy>晓波</cp:lastModifiedBy>
  <dcterms:modified xsi:type="dcterms:W3CDTF">2026-02-09T01:54:57Z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eyJoZGlkIjoiY2QzOWI0Yjk2MDY0ZDk1NjI4MjQ1NWVjZTExN2EwNjYiLCJ1c2VySWQiOiI1Nzc1MTA5ODUifQ==</vt:lpwstr>
  </property>
  <property fmtid="{D5CDD505-2E9C-101B-9397-08002B2CF9AE}" pid="4" name="ICV">
    <vt:lpwstr>2EBA222E9B204B07BCB4E83F9181B3A3_12</vt:lpwstr>
  </property>
</Properties>
</file>