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B5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灵宝市202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年普惠性民办幼儿园公示</w:t>
      </w:r>
    </w:p>
    <w:p w14:paraId="69FECB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15"/>
          <w:szCs w:val="15"/>
        </w:rPr>
      </w:pPr>
    </w:p>
    <w:p w14:paraId="1EDDB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/>
          <w:sz w:val="15"/>
          <w:szCs w:val="15"/>
        </w:rPr>
      </w:pPr>
      <w:r>
        <w:rPr>
          <w:rFonts w:hint="eastAsia"/>
          <w:sz w:val="32"/>
          <w:szCs w:val="32"/>
        </w:rPr>
        <w:t>根据《河南省教育厅河南省发展和改革委员会河南省财政厅关于印发〈河南省普惠性民办幼儿园认定及管理工作的指导意见〉的通知》（教基二〔2017〕1096号）《三门峡市教育局 三门峡市发展和改革委员会 三门峡市财政局关于印发〈三门峡市普惠性民办幼儿园认定及管理办法（试行）〉的通知》（三教文〔2018〕56号）以及《灵宝市教育体育局、灵宝市发展和改革委员会、灵宝市财政局三部门关于印发〈灵宝市普惠性民办幼儿园认定及管理办法实施细则（试行）〉的通知》（灵教〔2018〕33号）要求，经过乡镇中心学校资质审核、初步评审、乡镇政府把关，市考核组实地考察、查阅资料、综合评审，灵宝市拟推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灵宝市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阳平镇娄底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/>
          <w:sz w:val="32"/>
          <w:szCs w:val="32"/>
        </w:rPr>
        <w:t>等4所幼儿园作为灵宝市202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年普惠性民办幼儿园予以上报。如对拟推荐名单有异议，可通过电话方式进行反映，也可以提交书面材料进行反映。</w:t>
      </w:r>
    </w:p>
    <w:p w14:paraId="1A31D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00" w:firstLineChars="200"/>
        <w:textAlignment w:val="auto"/>
        <w:rPr>
          <w:rFonts w:hint="eastAsia"/>
          <w:sz w:val="15"/>
          <w:szCs w:val="15"/>
        </w:rPr>
      </w:pPr>
    </w:p>
    <w:p w14:paraId="2F311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灵宝市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阳平镇娄底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灵宝市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豫灵镇北寨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幼儿园</w:t>
      </w:r>
    </w:p>
    <w:p w14:paraId="0779F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20" w:firstLineChars="1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灵宝市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函谷关镇小天使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_GB2312" w:hAnsi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灵宝市焦村镇金英幼儿园</w:t>
      </w:r>
    </w:p>
    <w:p w14:paraId="30D44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/>
          <w:sz w:val="32"/>
          <w:szCs w:val="32"/>
        </w:rPr>
      </w:pPr>
    </w:p>
    <w:p w14:paraId="4F4DA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C318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联系电话：8653373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8652310</w:t>
      </w:r>
    </w:p>
    <w:p w14:paraId="05A8F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</w:p>
    <w:p w14:paraId="3DF0B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840" w:firstLineChars="1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灵宝市教育体育局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184D0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520" w:firstLineChars="11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灵宝市发展和改革委员会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6CE5D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160" w:firstLineChars="13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灵宝市财政局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62F78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 xml:space="preserve">                    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OWM5NzY3ZDc2YzQwYmFjZjEwMGM0ZTJjMDM4ZjQifQ=="/>
  </w:docVars>
  <w:rsids>
    <w:rsidRoot w:val="74BB24FC"/>
    <w:rsid w:val="0B1D330C"/>
    <w:rsid w:val="0B9C2B0E"/>
    <w:rsid w:val="1ED72015"/>
    <w:rsid w:val="2303032F"/>
    <w:rsid w:val="42164036"/>
    <w:rsid w:val="46C42CA7"/>
    <w:rsid w:val="5D904E47"/>
    <w:rsid w:val="61643E53"/>
    <w:rsid w:val="6F81376E"/>
    <w:rsid w:val="74BB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000000" w:themeColor="text1"/>
      <w:kern w:val="0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497</Characters>
  <Lines>0</Lines>
  <Paragraphs>0</Paragraphs>
  <TotalTime>6</TotalTime>
  <ScaleCrop>false</ScaleCrop>
  <LinksUpToDate>false</LinksUpToDate>
  <CharactersWithSpaces>546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2024-08-05T01:44:00Z</dcterms:created>
  <dc:creator>听海</dc:creator>
  <cp:lastModifiedBy>飞过海</cp:lastModifiedBy>
  <dcterms:modified xsi:type="dcterms:W3CDTF">2024-08-05T09:50:05Z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0497DB63BF2946D28523BCF4B8377993_11</vt:lpwstr>
  </property>
</Properties>
</file>