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default" w:ascii="微软雅黑" w:hAnsi="微软雅黑" w:eastAsia="宋体" w:cs="微软雅黑"/>
          <w:i w:val="0"/>
          <w:iCs w:val="0"/>
          <w:caps w:val="0"/>
          <w:color w:val="6E6E6E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6E6E6E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u w:val="none"/>
          <w:shd w:val="clear" w:fill="FFFFFF"/>
        </w:rPr>
        <w:t>河南省专业技术人员继续教育基地名单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1．郑州大学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2．河南师范大学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3．河南中医药大学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4．河南财政金融学院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5．河南职业技术学院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6．河南省建设教育协会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7．河南交通职业技术学院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8．河南农业职业学院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9．平顶山工业职业技术学院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10．河南省新闻出版学校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11．郑州工程技术学院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12．开封大学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13．洛阳师范学院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14．安阳师范学院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15．许昌职业技术学院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16．三门峡职业技术学院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17．南阳理工学院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18．黄淮学院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19．河南大学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20．河南科技大学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21．中原工学院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22．河南省发展和改革委员会培训中心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23．河南省人才交流中心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24．河南省工业和信息化人才交流中心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25．河南水利与环境职业学院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26．河南医学高等专科学校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27．郑州大学体育学院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28．河南信息统计职业学院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29．河南省地质职工学校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30．漯河医学高等专科学校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31．焦作师范高等专科学校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32．信阳职业技术学院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33．周口职业技术学院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34．鹤壁职业技术学院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35．济源广播电视大学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36．河南高辉教育科技有限公司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37．河南工业大学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38．许昌学院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39．中国人民银行郑州培训学院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40．黄河水利职业技术学院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41．许继集团有限公司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42．洛阳理工学院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43．信阳师范学院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44．河南省人民医院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45．河南工业职业技术学院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46．洛阳职业技术学院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47．焦作市行政学院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48．三门峡社会管理职业学院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49．河南理工大学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50．华北水利水电大学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51．河南省质量技术监督培训中心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52．河南省继续教育学会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6E6E6E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53．河南省博物馆学会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MDA4NzJhYjFlZTIzYjZlNWVjMDM4MmVlMTgxZjUifQ=="/>
  </w:docVars>
  <w:rsids>
    <w:rsidRoot w:val="55505BD3"/>
    <w:rsid w:val="02292AB1"/>
    <w:rsid w:val="523140C0"/>
    <w:rsid w:val="5550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562</Words>
  <Characters>606</Characters>
  <Lines>0</Lines>
  <Paragraphs>0</Paragraphs>
  <TotalTime>0</TotalTime>
  <ScaleCrop>false</ScaleCrop>
  <LinksUpToDate>false</LinksUpToDate>
  <CharactersWithSpaces>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2023-08-29T03:32:00Z</dcterms:created>
  <dc:creator>zjk</dc:creator>
  <cp:lastModifiedBy>zjk</cp:lastModifiedBy>
  <dcterms:modified xsi:type="dcterms:W3CDTF">2023-08-29T09:20:39Z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A4DFE02F3A844C84BC45E20137F8DCC4_13</vt:lpwstr>
  </property>
</Properties>
</file>