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附件3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基本目录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取消后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重新发布业务办理项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操作手册</w:t>
      </w: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原绑定的【基本目录】取消后，原【实施清单】会转移至“已取消”中，【业务办理项】会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回到</w:t>
      </w:r>
      <w:r>
        <w:rPr>
          <w:rFonts w:hint="eastAsia"/>
          <w:b w:val="0"/>
          <w:bCs w:val="0"/>
          <w:sz w:val="28"/>
          <w:szCs w:val="28"/>
          <w:lang w:val="en-US" w:eastAsia="zh-Hans"/>
        </w:rPr>
        <w:t>移至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“待发布库”中。</w:t>
      </w:r>
    </w:p>
    <w:p>
      <w:pPr>
        <w:ind w:firstLine="560" w:firstLineChars="200"/>
        <w:jc w:val="both"/>
        <w:rPr>
          <w:rFonts w:hint="default" w:eastAsia="宋体"/>
          <w:b w:val="0"/>
          <w:bCs w:val="0"/>
          <w:sz w:val="28"/>
          <w:szCs w:val="28"/>
          <w:lang w:eastAsia="zh-Hans"/>
        </w:rPr>
      </w:pPr>
      <w:r>
        <w:rPr>
          <w:rFonts w:hint="eastAsia"/>
          <w:b w:val="0"/>
          <w:bCs w:val="0"/>
          <w:sz w:val="28"/>
          <w:szCs w:val="28"/>
          <w:lang w:val="en-US" w:eastAsia="zh-Hans"/>
        </w:rPr>
        <w:t>重新发布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【</w:t>
      </w:r>
      <w:r>
        <w:rPr>
          <w:rFonts w:hint="eastAsia"/>
          <w:b w:val="0"/>
          <w:bCs w:val="0"/>
          <w:sz w:val="28"/>
          <w:szCs w:val="28"/>
          <w:lang w:val="en-US" w:eastAsia="zh-Hans"/>
        </w:rPr>
        <w:t>业务办理项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】</w:t>
      </w:r>
      <w:r>
        <w:rPr>
          <w:rFonts w:hint="eastAsia"/>
          <w:b w:val="0"/>
          <w:bCs w:val="0"/>
          <w:sz w:val="28"/>
          <w:szCs w:val="28"/>
          <w:lang w:val="en-US" w:eastAsia="zh-Hans"/>
        </w:rPr>
        <w:t>流程如下</w:t>
      </w:r>
      <w:r>
        <w:rPr>
          <w:rFonts w:hint="default"/>
          <w:b w:val="0"/>
          <w:bCs w:val="0"/>
          <w:sz w:val="28"/>
          <w:szCs w:val="28"/>
          <w:lang w:eastAsia="zh-Hans"/>
        </w:rPr>
        <w:t>：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  <w:t>认领最新的【基本目录】，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新增【实施清单】并发布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1941830"/>
            <wp:effectExtent l="0" t="0" r="381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1967230"/>
            <wp:effectExtent l="0" t="0" r="63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3515" cy="1923415"/>
            <wp:effectExtent l="0" t="0" r="952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1988820"/>
            <wp:effectExtent l="0" t="0" r="0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1887220"/>
            <wp:effectExtent l="0" t="0" r="63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770" cy="1991995"/>
            <wp:effectExtent l="0" t="0" r="127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[备注]</w:t>
      </w:r>
      <w:r>
        <w:rPr>
          <w:rFonts w:hint="eastAsia"/>
          <w:color w:val="FF0000"/>
          <w:sz w:val="28"/>
          <w:szCs w:val="28"/>
          <w:lang w:val="en-US" w:eastAsia="zh-CN"/>
        </w:rPr>
        <w:t>:【基本目录】为国家目录时，</w:t>
      </w:r>
      <w:r>
        <w:rPr>
          <w:rFonts w:hint="default"/>
          <w:color w:val="FF0000"/>
          <w:sz w:val="28"/>
          <w:szCs w:val="28"/>
          <w:lang w:eastAsia="zh-CN"/>
        </w:rPr>
        <w:t>“</w:t>
      </w:r>
      <w:r>
        <w:rPr>
          <w:rFonts w:hint="eastAsia"/>
          <w:color w:val="FF0000"/>
          <w:sz w:val="28"/>
          <w:szCs w:val="28"/>
          <w:lang w:val="en-US" w:eastAsia="zh-CN"/>
        </w:rPr>
        <w:t>基本目录名称</w:t>
      </w:r>
      <w:r>
        <w:rPr>
          <w:rFonts w:hint="default"/>
          <w:color w:val="FF0000"/>
          <w:sz w:val="28"/>
          <w:szCs w:val="28"/>
          <w:lang w:eastAsia="zh-CN"/>
        </w:rPr>
        <w:t>”、“</w:t>
      </w:r>
      <w:r>
        <w:rPr>
          <w:rFonts w:hint="eastAsia"/>
          <w:color w:val="FF0000"/>
          <w:sz w:val="28"/>
          <w:szCs w:val="28"/>
          <w:lang w:val="en-US" w:eastAsia="zh-CN"/>
        </w:rPr>
        <w:t>目录类型</w:t>
      </w:r>
      <w:r>
        <w:rPr>
          <w:rFonts w:hint="default"/>
          <w:color w:val="FF0000"/>
          <w:sz w:val="28"/>
          <w:szCs w:val="28"/>
          <w:lang w:eastAsia="zh-CN"/>
        </w:rPr>
        <w:t>”、“</w:t>
      </w:r>
      <w:r>
        <w:rPr>
          <w:rFonts w:hint="eastAsia"/>
          <w:color w:val="FF0000"/>
          <w:sz w:val="28"/>
          <w:szCs w:val="28"/>
          <w:lang w:val="en-US" w:eastAsia="zh-CN"/>
        </w:rPr>
        <w:t>实施依据</w:t>
      </w:r>
      <w:r>
        <w:rPr>
          <w:rFonts w:hint="default"/>
          <w:color w:val="FF0000"/>
          <w:sz w:val="28"/>
          <w:szCs w:val="28"/>
          <w:lang w:eastAsia="zh-CN"/>
        </w:rPr>
        <w:t>”</w:t>
      </w:r>
      <w:r>
        <w:rPr>
          <w:rFonts w:hint="eastAsia"/>
          <w:color w:val="FF0000"/>
          <w:sz w:val="28"/>
          <w:szCs w:val="28"/>
          <w:lang w:val="en-US" w:eastAsia="zh-CN"/>
        </w:rPr>
        <w:t>无法修改。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【实施清单】新增完成后，选择对应实施清单名称，点击申请审核。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eastAsia="zh-CN"/>
        </w:rPr>
        <w:drawing>
          <wp:inline distT="0" distB="0" distL="114300" distR="114300">
            <wp:extent cx="5272405" cy="1789430"/>
            <wp:effectExtent l="0" t="0" r="635" b="889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28"/>
          <w:szCs w:val="28"/>
          <w:highlight w:val="yellow"/>
          <w:lang w:eastAsia="zh-CN"/>
        </w:rPr>
      </w:pPr>
      <w:r>
        <w:rPr>
          <w:rFonts w:hint="default"/>
          <w:b/>
          <w:bCs/>
          <w:color w:val="auto"/>
          <w:sz w:val="28"/>
          <w:szCs w:val="28"/>
          <w:lang w:eastAsia="zh-CN"/>
        </w:rPr>
        <w:t>3</w:t>
      </w:r>
      <w:r>
        <w:rPr>
          <w:rFonts w:hint="default"/>
          <w:b w:val="0"/>
          <w:bCs w:val="0"/>
          <w:color w:val="auto"/>
          <w:sz w:val="28"/>
          <w:szCs w:val="28"/>
          <w:lang w:eastAsia="zh-CN"/>
        </w:rPr>
        <w:t>.</w:t>
      </w:r>
      <w:r>
        <w:rPr>
          <w:rFonts w:hint="default"/>
          <w:b w:val="0"/>
          <w:bCs w:val="0"/>
          <w:color w:val="auto"/>
          <w:sz w:val="28"/>
          <w:szCs w:val="28"/>
          <w:highlight w:val="yellow"/>
          <w:lang w:eastAsia="zh-CN"/>
        </w:rPr>
        <w:t>在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实施清单</w:t>
      </w:r>
      <w:r>
        <w:rPr>
          <w:rFonts w:hint="default"/>
          <w:b w:val="0"/>
          <w:bCs w:val="0"/>
          <w:color w:val="auto"/>
          <w:sz w:val="28"/>
          <w:szCs w:val="28"/>
          <w:highlight w:val="yellow"/>
          <w:lang w:eastAsia="zh-CN"/>
        </w:rPr>
        <w:t>“草稿库”中申请审核后，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实施清单</w:t>
      </w:r>
      <w:r>
        <w:rPr>
          <w:rFonts w:hint="default"/>
          <w:b w:val="0"/>
          <w:bCs w:val="0"/>
          <w:color w:val="auto"/>
          <w:sz w:val="28"/>
          <w:szCs w:val="28"/>
          <w:highlight w:val="yellow"/>
          <w:lang w:val="en-US" w:eastAsia="zh-CN"/>
        </w:rPr>
        <w:t>会在“待发布库”中，选择对应部门勾选对应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实施清单</w:t>
      </w:r>
      <w:r>
        <w:rPr>
          <w:rFonts w:hint="default"/>
          <w:b w:val="0"/>
          <w:bCs w:val="0"/>
          <w:color w:val="auto"/>
          <w:sz w:val="28"/>
          <w:szCs w:val="28"/>
          <w:highlight w:val="yellow"/>
          <w:lang w:val="en-US" w:eastAsia="zh-CN"/>
        </w:rPr>
        <w:t>，点击“发布”</w:t>
      </w:r>
      <w:r>
        <w:rPr>
          <w:rFonts w:hint="default"/>
          <w:b w:val="0"/>
          <w:bCs w:val="0"/>
          <w:color w:val="auto"/>
          <w:sz w:val="28"/>
          <w:szCs w:val="28"/>
          <w:highlight w:val="yellow"/>
          <w:lang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eastAsia="zh-CN"/>
        </w:rPr>
        <w:drawing>
          <wp:inline distT="0" distB="0" distL="114300" distR="114300">
            <wp:extent cx="5262880" cy="1927225"/>
            <wp:effectExtent l="0" t="0" r="10160" b="825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4</w:t>
      </w:r>
      <w:r>
        <w:rPr>
          <w:rFonts w:hint="eastAsia"/>
          <w:b/>
          <w:bCs/>
          <w:sz w:val="28"/>
          <w:szCs w:val="28"/>
          <w:lang w:val="en-US" w:eastAsia="zh-CN"/>
        </w:rPr>
        <w:t>.</w:t>
      </w:r>
      <w:r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  <w:t>在【业务办理项】“待发布库”中绑定【实施清单】</w:t>
      </w:r>
      <w:r>
        <w:rPr>
          <w:rFonts w:hint="default"/>
          <w:b w:val="0"/>
          <w:bCs w:val="0"/>
          <w:sz w:val="28"/>
          <w:szCs w:val="28"/>
          <w:highlight w:val="yellow"/>
          <w:lang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4150" cy="2089150"/>
            <wp:effectExtent l="0" t="0" r="8890" b="1397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5</w:t>
      </w:r>
      <w:r>
        <w:rPr>
          <w:rFonts w:hint="eastAsia"/>
          <w:b/>
          <w:bCs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  <w:highlight w:val="yellow"/>
          <w:lang w:val="en-US" w:eastAsia="zh-CN"/>
        </w:rPr>
        <w:t>重新确认选择绑定业务办理项模板。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sz w:val="18"/>
          <w:szCs w:val="21"/>
        </w:rPr>
        <w:drawing>
          <wp:inline distT="0" distB="0" distL="114300" distR="114300">
            <wp:extent cx="5264150" cy="1916430"/>
            <wp:effectExtent l="0" t="0" r="8890" b="381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highlight w:val="yellow"/>
          <w:lang w:val="en-US"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6</w:t>
      </w:r>
      <w:r>
        <w:rPr>
          <w:rFonts w:hint="eastAsia"/>
          <w:b/>
          <w:bCs/>
          <w:sz w:val="28"/>
          <w:szCs w:val="28"/>
          <w:lang w:val="en-US" w:eastAsia="zh-CN"/>
        </w:rPr>
        <w:t>.</w:t>
      </w:r>
      <w:r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  <w:t>对【业务办理项】中必填项补充完整后点击保存。保存成功后，【业务办理项】可能会回到</w:t>
      </w:r>
      <w:r>
        <w:rPr>
          <w:rFonts w:hint="eastAsia"/>
          <w:b w:val="0"/>
          <w:bCs w:val="0"/>
          <w:color w:val="FF0000"/>
          <w:sz w:val="28"/>
          <w:szCs w:val="28"/>
          <w:highlight w:val="yellow"/>
          <w:lang w:val="en-US" w:eastAsia="zh-CN"/>
        </w:rPr>
        <w:t>“草稿库”</w:t>
      </w:r>
      <w:r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  <w:t>中。将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【</w:t>
      </w:r>
      <w:r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  <w:t>业务办理项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】重新发布。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8595" cy="1811020"/>
            <wp:effectExtent l="0" t="0" r="4445" b="254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6A7F2A"/>
    <w:multiLevelType w:val="singleLevel"/>
    <w:tmpl w:val="DE6A7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MjUzYjY4OTlmNjllNzE3MjhmMzlmMjFlNzU5YmQifQ=="/>
  </w:docVars>
  <w:rsids>
    <w:rsidRoot w:val="00000000"/>
    <w:rsid w:val="06B538DC"/>
    <w:rsid w:val="4F79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347</Words>
  <Characters>352</Characters>
  <Lines>0</Lines>
  <Paragraphs>0</Paragraphs>
  <TotalTime>9</TotalTime>
  <ScaleCrop>false</ScaleCrop>
  <LinksUpToDate>false</LinksUpToDate>
  <CharactersWithSpaces>352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2023-06-12T08:47:00Z</dcterms:created>
  <dc:creator>Administrator</dc:creator>
  <cp:lastModifiedBy>尹雨泽</cp:lastModifiedBy>
  <dcterms:modified xsi:type="dcterms:W3CDTF">2023-07-06T01:26:39Z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F1B98B2B293A465D8E333F0508BA6342_12</vt:lpwstr>
  </property>
</Properties>
</file>